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lang w:eastAsia="ru-RU"/>
        </w:rPr>
        <w:t>ВЕЛЬТИЩЕВ Дмитрий Юрьевич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КЛИНИКО-ПАТОГЕНЕТИЧЕСКИЕ ЗАКОНОМЕРНОСТИ СИТУАЦИОННЫХ РАССТРОЙСТВ ДЕПРЕССИВНОГО СПЕКТРА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i/>
          <w:iCs/>
          <w:color w:val="000000"/>
          <w:sz w:val="18"/>
          <w:szCs w:val="18"/>
          <w:lang w:eastAsia="ru-RU"/>
        </w:rPr>
        <w:t>Автореферат диссертации на соискание ученой степени доктора медицинских наук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ОБЩАЯ ХАРАКТЕРИСТИКА РАБОТЫ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АКТУАЛЬНОСТЬ ПРОБЛЕМЫ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Исследования в области патогенеза, психопатологии и терапии аффективных расстройств сохраняют свою актуальность в течение многих десятилетий.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Это объясняется, с одной стороны, значительной распространенностью аффективных расстройств в общей популяции, и. в связи с этим, повышением значимости ранней диагностики депрессий в амбулаторной и общей практике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Смулевнч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А.Б., Козырев В.Н., Сыркин А.Л..1997.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Краснов В.Н., 1998.1999,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UstunT.B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Sartorius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N.. 1996), с другой стороны - множеством нерешенных вопросов в области аффективной патологии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Лакосина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Н.Д., 1970, 1994,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Вертоградова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О.П. и др.. 1980, 1985.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Нуллер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Ю.Л.. 1981, Вовин Р.Я., Аксенова И.О. 1982,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Тиганов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А.С., 1997,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Ktelholz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Р. 1983).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Среди них можно отметить проблемы взаимоотношения аффективных характеристик личности и отдельных вариантов расстройств, индивидуального прогноза динамики и терапии, а также множество других вопросов в области биологических и патопсихологических основ патогенеза.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Представляется перспективным изучение депрессий в рамках спектра, объединяющего расстройства с общими феноменологическими и патогенетическими основаниями.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Прежде всего, понятие «спектр» рассматривается в связи с особенностями течения аффективного расстройства - биполярный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монополяриый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спектр (AkiskalIIS.1983.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Lope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/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IborJJ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1990, AngstJ..I997), а также с эффективностью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фирмакотерании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anr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депрессантам и широкого круга расстройств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HudsonJl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., PopeHJ..1990).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По данным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J.Angsl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распространенность расстройств униполярного спектра в популяции составляет 31.8%. При этом значимую часть спектра составляют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субаффсктивиые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эпизоды.(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AngstJ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Merikangas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К..1997). В отличие от регистровой оценки, основанной на глубине и выраженности поражения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Нуллер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Ю.Л., 1993), концепция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лспрсссивного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спектра используется для придания акцента родству психопатологических образований, как типичных и подпороговых вариантов, так и отдельных симптомов, синдромов, поведенческих признаков и личностных особенностей, объединенных в единый спектр (AngstJ.,1997). Эта концепция выделение   предрасполагающих (личностных) феноменов и их динамику при развитии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растройства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Актуальность выделения депрессивного спектра объясняется необходимостью поиска более жестких и стабильных оснований, как в виде психопатологических и стабильных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основаниий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феноменов, так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патофиологических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механизмов, лежащих в их основе. Прототипом выделения спектра являлось, в честности, рассмотрение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циклотимной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личности и циклотимии в качестве субклинического выражения маниакально-депрессивного психоза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Leonhard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К., 1957), а также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предпололожение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 наличии общих биологических  и личностных оснований депрессивного типа и униполярной депрессии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TellenbachH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,1976, AkiskalH.S.,1997). Некоторые клинико-биологические исследования  подтверждают правомерность выделения депрессивного спектра. В частности,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дифицит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серотонина наблюдается как при депрессии, так и при тревоге и агрессии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VanPtaagH.M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1998)   вне зависимости от их выраженности, что может указывать на патогенетическую общность этих расстройств. В этом же аспекте рассматривается роль психологических основ различной психической  патологии, в частности восприятия, переработки информации, эффективной регуляции, контроля импульсов, которые,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повидимому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 могут характеризовать патогенез аффективных нарушений (CloningerCR..1986,VanPraagH.M.,1997).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На выявление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патогенетически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однородных вариантов депрессивных расстройств направлены биологические исследования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Leonard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В.E.I995.1997,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StahlS.M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.. 1995.1997.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VanPraag.,1992,1998)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реимущественно концентрирующиеся на изучении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нейротрансмиттерноготорною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обмена с целью подтверждения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патогенетически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терапии. Одним из новых и наиболее перспективных направлений является разработка макрофагальной концепции депрессии, существенно дополняющей современные представления  о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нагогенезе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депрессии и способствующей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разроботке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новых терапевтических подходов.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этой связи, выявлена значимая роль повышенной секреции некоторых цитокинов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интерлейкина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-1,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интерлейкина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- 6)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SeidelA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AroltV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HunstigerM..1995,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AnismanH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.,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RavindranA.V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GriffitsJ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1999), альфа-интерферона, фактора некроза опухоли (SmithR.S.,1991) синтезируемых макрофагами, а также изменения соотношений концентраций некоторых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эссенциальных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жирных кислот в плазме, влияющих на активацию макрофагов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MacsV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SmithR.,ChristopheA.,1996,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MacsM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.,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BosmansE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DeJonghR.,1997,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NtlssonA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., 1997).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Более того, предполагается, что гиперсекреция цитокинов включается в этиологию депрессии.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связи с этим показана роль цитокинов 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дофаминовой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норадреналиновой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серотониновой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нейротрансмиссии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их влияние на гормоны гипоталамо-питуитарно-адреналовой системы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UrE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WhiteP.D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GrossmanA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.. 1992.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Muller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N., 1997,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Miller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A.H.. 1998).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Однако большинство подобных исследований проводилось вне связи с психопатологическим анализом разнородной группы депрессий. Исследования этого  направления биологической психиатрии, основанные на системном подходе,  способствуют совершенствованию диагностических и индивидуальных терапевтических подходов при расстройствах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Разработка и широкое внедрение современных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антидепресссантов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имеющих минимальное количество побочных и нежелательных явлений, связано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неспецифичностью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их эффективности при практически всех расстройствах депрессивного спектра, включающего тревожные, тоскливые и апатические депрессии (Мосолов С.Н. 1995.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Смулевич А.В..2000,Bazire  S.,1997).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При  этом,  однако,  сохраняет свою  актуальность  проблема  выделения индивидуальных предикторов терапевтической эффективности отдельных препаратов, обладающих некоторой спецификой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тимоаналептического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действия.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Дальнейшая разработка научных подходов, учитывающих целостный характер патологии в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связи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как с личностными, так и с индивидуальными биологическими особенностями, служит совершенствованию диагностических и терапевтических методов, направленных на выявление и коррекцию имеющихся дисфункций. Изучение клинико-патогенетических закономерностей расстройств депрессивного спектра должно способствовать повышению надежности дифференциальной диагностики, совершенствованию методов адекватного лечения и реабилитации больных. Кроме того,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установение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взаимосвязи психопатологических, ситуационных и некоторых биологических факторов при ситуационных расстройствах депрессивного спектра представляет теоретический интерес для разработки актуальной проблемы взаимосвязей аффективных характеристик личности, индивидуальной биологической реактивности и собственно депрессивного расстройства.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ЦЕЛЬ ИССЛЕДОВАНИЯ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Установление психопатологических, клинико-психологических и некоторых биологических закономерностей в патогенезе депрессий, для разработки концепции спектра депрессивных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растройств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предусматривающей улучшение их дифференцированной клинической оценки и повышение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зффекяивности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терапии.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ЗАДАЧИ ИССЛЕДОВАНИЯ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1. Установление теоретических оснований для определения границ спектра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выделенияотдельных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диапазонов ситуационных расстройств депрессивного спектра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2. Выявление психопатологических особенностей диапазонов ситуационных расстройств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лепрессивного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спектра с сопоставлением выделенных признаков.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3. Разработка    клинико-психологических    характеристик    аффективных    проявлений личности в диапазонах расстройств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4. Выделение некоторых биологических (иммунологических и биохимических) закономерностей в диапазонах ситуационных расстройств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5. Выявление  различий     эффективности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фармакогерапии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в  выделенных диапазонах расстройств депрессивного спектра с  разработкой  критериев прогноза терапевтическою эффекта, а также рекомендаций по диагностике и дифференцированному лечению.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 МАТЕРИАЛ И МЕТОДЫ ИССЛЕДОВАНИЯ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Исследование проводилось в отделении клинико-биологических исследований пограничных состояний Московского НИИ психиатрии МЗ РФ (руководитель – проф. В.Н. Краснов).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Больные обследовались амбулаторно на базе поликлиники №95 г. Москвы в рамках научно-практической программы «Выявление и лечение депрессий в первичной медицинской сети». С целью решения поставленных задач всего было обследовано 175 больных с расстройствами депрессивного спектра. Все депрессии относились к первым, ситуационно провоцированным депрессивным эпизодам легкой и умеренной степени выраженности. Группа из 44 пациентов, в обследования которой вошли клинико-биологические методы и совпадающая по выраженности расстройств с амбулаторной группой, обследована стационарно.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Материалом исследования являлись данные комплексного изучения ситуационных депрессий - клинико-психопатологическое исследование сочеталось с клинико-психологическими.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клниико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-биологическими и статистическими методами исследований.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Было обследовано 104 женщины и 71 мужчина. Возраст больных составлял от 16 до 62 лет. Средний возраст - 33.9 +10.6 лет.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В соответствии с МКБ-10 состояние больных оценивалось как депрессивный эпизод легкой и умеренной степени выраженности (F32). В качестве сопутствующих или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коморбидных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диагнозов регистрировались: паническое расстройство - F 41.0 - у 16 (9.1%) больных,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соматоформные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расстройства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сомагоформпая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вегетативная дисфункция (F45.3) -у 21 (12%) и ипохондрическое расстройство (F45.2) - у 18 (10.3%) больных. В исследование включались пациенты с впервые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развившейся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депрессией, однако в ряде случаев в анамнезе прослеживались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нерезко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выраженные аффективные колебания, носящие ситуационный характер.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Длительность депрессивных расстройств составляла от 3-х месяцев до 4-х лет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редняя продолжительность - 11.5+11.3 месяца.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Личностные особенности обследованных пациентов не достигали степени психопатии (личностного расстройства), однако во всех случаях можно было отметить акцентуации тех или иных черт характера. В соответствии с МКБ-10. выявлялись следующие акцентуации: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тревожные - 8% и близкие к ним зависимые - 5.1%, импульсивны – 2.3%, шизоидные -16%, параноидные - 1.7%. Преобладали близкие к депрессивным 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ананкастные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– 35.4%, а также истерические личностные особенности - 31.4%.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Практически во всех случаях до начала аффективного расстройства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на его фоне выявлялись психотравмирующие факторы, имевшие различную личностную актуальность. Доминировали хронические неразрешенные конфликтные ситуации в семье - 70.3%, а также обострения хронических конфликтов в виде разрыва отношений - 15.4%. Остальные факторы встречались реже: смерть близкого отмечалась в 4.6%. болезнь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бпизкого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- 4%, служебные конфликты 4%. угроза благополучию - 1.7%.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Для психопатологической оценки состояния использовалась клинико-психопатологическая карта, включающая 125 квалифицированных симптомов и признаков, ранжированных но выраженности от 0 до 2-х баллов, разработанная в отделении клинико-биологических исследований пограничных состояний МНИИП МЗ РФ (под редакцией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проф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.К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раснова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В.П.).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Для оценки выраженности и терапевтической динамики расстройств депрессивного спектра применялась Шкала Депрессии Гамильтона, включающая 21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кнантифициропанный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признак.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Клинико-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исихологическое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исследование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включало тест Пиктограммы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Лурня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А.,1961, Драгунская J1.C..1976.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Херсонский Б.Г.. 1481,1988), Трех пек горный Личностный опросник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Клонингера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(CloningcrC.R..1987) а также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Торонтскую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Шкалу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Ллекситимин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TaylorGJ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elal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., 1988).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Тест Пиктограммы применялся у всех обследованных пациентов для анализа особенностей ассоциаций, возникающих в ответ на предъявление слов-стимулов и взаимосвязанных с аффективными характеристиками личности. Для дополнительной оценки личностной структуры больных у 36 пациентов применялись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Трехвекгорный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опросник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Клонингера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Торонтская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Шкала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Ллекситимин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Клинико-лабораторным методом обследовано 44 пациента, 18 мужчин и 26 женщин в возрасте от 23 до 60 лет. Средний возраст составил 38.34+8.68 лет. В числе биологических методов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2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использовались следующие: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1.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Иммуноморфологический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изучение особенностей течения асептической воспалительной реакции «кожное окно»1 (RebuckJ.,1955)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2. Иммунохимический - определение концентрации в плазме интерлейкнна-1, интерлейкина-2, иитерлейкина-6, фактора некроза опухоли, фагоцитарной активности нейтрофилов, альф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а-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гамма-интерферона (Чехонин В. П. Дмитриева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Т.Б.,Жирков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Ю.А.,2000)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3. Биохимический - определение концентрации жирных кислот в плазме крови: стеариновой, пальмитиновой, олеиновой,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линолевой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арахидоновой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(Меньшиков В.И., 1987).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Терапевтическая динамика расстройств депрессивного спектра анализировалась в течение 6-тинедельного курса с использованием Шкалы депрессии Гамильтона. Проводилось сравнительное изучение эффективности антидепрессантов различных фармакологических групп: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трицикличсского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антидепрессанта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мелипрамина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у 65 пациентов,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am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депрессанта с преимущественно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норидренергнческим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действием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мианссрипа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У 32 пациентов и селективного ингибитора обратного захвата серо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гонима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ссртралпна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у 20 пациентов. Помимо динамики выраженности расстрой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ств в пр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оцессе терапии регистрировалось наличие побочных и нежелательных явлений, а также общая эффективность терапии антидепрессантами с использованием Шкалы Общего Клинического Впечатления.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При   статистической   обработке   полученных   данных   использовалась   компьютерная программа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Statislica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5.0.   Применялись   методы   параметрической   и   непараметрической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> - исследование проводилось с участием сотрудников Московского НИИ психиатрии М1РФ Ю.М. Гуревич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О.Ф.Серавиной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О. Б.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Коналевеской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К Н.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Дрождиной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- исследование проводилось с участием сотрудников лаборатории иммунохимии и биохимии ГНЦ социальной и судебной психиатрии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им.И.П.Сербского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статистики:    кластерный    анализ,    корреляционный    анализ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Спирмена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    ANOVA,   тест Колмогорова-Смирнова.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НАУЧНАЯ НОВИЗНА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Новизна исследования заключается в его комплексном характере, подтверждающем обоснованность выделения диапазонов ситуационных депрессий в зависимости от типа ядерного аффекта. Впервые, на основе системного подхода, с использованием клинико-психологического, иммунохимического, иммуноморфологического, биохимического и статического методов исследования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прослежена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взаимоствязь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типа личности, определяющегося в зависимости от характера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аффективности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(ядерного аффекта), с психопатологическими особенностями депрессивного расстройства, развивающегося в условиях психотравмирующей ситуации, терапевтической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денамикой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некоторыми биологическими показателями индивидуальной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беологической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  реактивности.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 использованием клинико-психологического метода подтверждена роль ядерного аффекта в структуре личности и депрессивного расстройства. Впервые показана связь ядерного аффекта с характером восприятия и мышления, определяющим особенности реагирования и формирования ситуационных расстройств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 применением клинико-психопатологического и статистического методов установлены характерные признаки диапазонов депрессивного спектра, что указывает на наличие качественных различий, зависящих от типа ядерного аффекта.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Дополнительным подтверждением патогенетических различий диапазонов спектра являлись результаты биохимических и иммунологических исследований, выявившие особенности макрофагальной активности, а также концентраций цитокинов, иммуноглобулинов и некоторых жирных кислот в плазме кропи, влияющих на макрофагальную акт и нацию.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Проведено сравнительное изучение эффективности различных вариантов антидепрессивной терапии и терапевтической динамики депрессий, отнесенных к различным диапазонам спектра. Установлены существенные различия исследованных показателей в выделенных диапазонах, подтверждающие обоснованность выделения внутри депрессивного спектра тревожного, тоскливого и апатического диапазонов.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ПРАКТИЧЕСКАЯ ЗНАЧИМОСТЬ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Результаты проведенного исследования способствуют совершенствованию диагностики и терапии ситуационных расстройств депрессивного спектра. Практическим итогом исследования является разработка рекомендаций по диагностике и терапевтической тактике, основанной на комплексной - клинико-психопатологической, клинико-психологической и биологической оценке депрессивных расстройств с дифференцированным применением антидепрессантов различных фармакологических групп. В этой связи, наиболее практически значимым является установление разнородности спектра ситуационных депрессий, разделяющихся и зависимости от принадлежности к тревожному, тоскливому или апатическому диапазону и требующих применения различных терапевтических подходов. Предложены отдельные методические приемы по диагностике расстройств депрессивного спектра. Разработаны подходы к психопатологической и клинико-психологической диагностике ядерного аффекта, учитывающие структурно-динамические характеристики расстройства и психологические особенности индивидуального когнитивного стиля. Выделены информативные критерии прогноза эффективности фармакотерапии, зависящие от отнесенности ситуационной депрессии к тому или иному диапазону депрессивного спектра. Установлены некоторые биологические и, в частности, иммунологические характеристики, имеющие прогностическое значение для успешной фармакотерапии этих расстройств. На основе полученных данных разработан иммунологический метод определения индивидуальной чувствительности к антидепрессантам, улучшающий индивидуальный прогноз терапии депрессий.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ВНЕДРЕНИЕ РЕЗУЛЬТАТОВ РАБОТЫ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Полученные данные могут быть использованы как в стационарной, так и Амбулаторной психиатрической практике, способствуя ранней и дифференцирован мой диагностике ситуационных депрессий, что отразится в сокращении сроков лечения, повышении его эффективности, а также в уменьшении показателей длительности нетрудоспособности и частоты суицидов, характерных для этой категории больных.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Результаты исследования внедрены в практику работы клинических и лабораторных отделений Московского НИИ психиатрии МЗ РФ, ПБ №.4, ПНД Х« 14 и 21 г. Москвы. Изданы методические рекомендации «Значение личностных и ситуационных факторов в развитии пограничных психических расстройств депрессивного спектра» (под общей редакцией проф. В.Н. Краснова, 1994); «Диагностика и фармакотерапия пограничных психических расстройств депрессивного спектра» (под общей редакцией проф.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В.Н.Краснова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1995), а также, в соавторстве с сотрудниками Московского НИИ Психиатрии МЗ РФ, Клиническое руководство «Модели диагностики и лечения психических и поведенческих расстройств» (под редакцией проф.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В.Н.Краснова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проф.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И.Я.Гуровича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 1999)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ПУБЛИКАЦИИ И АПРОБАЦИЯ РАБОТЫ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По материалам исследования опубликовано 37 научных работ (список приводится в конце автореферата). Получено авторское свидетельство на изобретение «Способ определения индивидуальной чувствительности к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тоицнклическнм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анти депрессантам» (№ 1772663) в соавторстве с проф.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О.П.Вертоградовой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О.Ф.Серавнной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1992 г.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Результаты работы доложены на пяти международных симпозиумах и трех Российских конференциях: 2-й Национальный конгресс «Человек и лекарство». Москва. 1995, 3-й Национальный конгресс «Человек и лекарство». Москва. 1996. Конференция «Проблемы внебольничной психиатрии», Москва. 1997. Региональный симпозиум НИЛ. Прага. 1995 г., 1-й Международный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конгресс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но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пснхосоциальной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реабилитации,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liapccnotia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. 1995 г.. 17-й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Дунайский симпозиум по психиатрии,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Тимишоары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1996 г.,   6-й Всемирный конгресс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биологической  психиатрии,  Ницца, 1997  г.,   18-й  Дунайский  симпозиум  по психиатрии,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Загреб, 1998 г.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Работа заслушана и одобрена к защите на ученом совете Московского НИИ психиатрии МЗ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РФ 18 марта 1998 г. и на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межотделенческой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конференции НЦПЗ РАМП 20 апреля 2000 г.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ОБЪЕМ И СТРУКТУРА РАБОТЫ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Основной текст диссертации  составляет 259страниц,  включая  указатель литературы  - 27 страниц и приложения.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библиографии приводится 356 наименований источников (на русском  языке - 95 на иностранных языках 275 . Работа включает 38 таблиц, 34 рисунка и графика.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Диссертация состоит из введения, шести глав, заключения и выводов. Во введении обосновывается актуальность исследования, его теоретическая и практическая значимость, сформулированы цель и задачи исследования. В первой главе анализируется концепция депрессивного спектра, ее феноменологическое обоснование, современное состояние клинико-патогенетических исследований аффективных расстройств, устанавливающих связь с особенностями личности. Во второй главе изложена характеристика материала и методов исследования.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третьей главе представлены результаты клинико-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психопагологического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клинико-психологического изучения отдельных диапазонов ситуационных расстройств депрессивного спектра с применением статистических методов анализа, пятая глава посвящена рассмотрению биохимических и иммунологических тенденций и взаимозависимостей в диапазонах ситуационных расстройств депрессивного спектра, основанных на современных положениях о роли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макрофагалыюй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активации в связи с нарушением синтеза ряда цитокинов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эссенцианальных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жирных кислот и патогенеза депрессии.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шестой главе изложены особенности терапевтической динамики в зависимости от отнесенности депрессии к отдельным диапазонам, а также анализ общей эффективности терапии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антидспрессантами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 сопоставлением эффективности лечения с показателями иммунной реактивности. В заключении обобщаются полученные результаты, обсуждаются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метолологические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практические вопросы, связанные с изучением клинико-патогенетических закономерностей ситуационных расстройств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lang w:eastAsia="ru-RU"/>
        </w:rPr>
        <w:t>РЕЗУЛЬТАТЫ ИССЛЕДОВАНИЯ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i/>
          <w:iCs/>
          <w:color w:val="000000"/>
          <w:sz w:val="18"/>
          <w:szCs w:val="18"/>
          <w:lang w:eastAsia="ru-RU"/>
        </w:rPr>
        <w:t>Клинико-психопатологические особенности диапазонов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Изучение распределения принадлежности расстройств к отдельным диапазонам ситуационных расстройств депрессивного спектра, проведенное с использованием кластерного анализа, выявило следующие результаты.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Из 175 обследованных больных расстройства апатического диапазона депрессивного спектра отмечены у 82-х больных (46.9%), тоскливого - у 69-ти (39.4%) и тревожного диапазона - у 24-х пациентов (13.7%). Было отмечено значительное преобладание ситуационных расстройств, отнесенных к апатическому диапазону депрессивного спектра, что может свидетельствовать об их весомой распространенности в общей медицинской практике.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При клинической оценке больных существенных возрастных различий в выделенных диапазонах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выявлено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но было. Соотношения по полу имели некоторые различия. Так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е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сли в тоскливом и апатическом диапазонах соотношение мужчин и женщин составляло около 1:1.5, то в тревожном диапазоне было отмечено незначительное преобладание мужчин.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Статистически значимых различий продолжительности депрессивных эпизодов не выявлялось, однако наибольшая средняя длительность расстройств наблюдалась в апатическом диапазоне, составив 13.2+12.8 месяцев. В тревожном и тоскливом диапазонах средняя длительность была менее одного года - соответственно 8.2+7.8 и 10.6+10.3 месяцев.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соответствии с МКБ-10 обследованные больные относились к двум основным категориям - умеренный депрессивный эпизод (54.2% в тревожном диапазоне, 73.9% в тоскливом и 30.5% в апатическом) и легкий депрессивный эпизод (45.8% в тревожном диапазоне. 26.1% в тоскливом и 69.5% - в апатическом).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Среди дополнительных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коморбидных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) диагнозов в тоскливом (10%) и апатическом (11%) диапазонах определялось паническое расстройство. Для тревожного диапазона наиболее частым оказался дополнительный диагноз вегетативной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соматоформной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дисфункции (62.5%), которая иногда выявлялась и у пациентов с депрессиями тоскливого диапазона (8.7%). Исключительно в апатическом диапазоне в качестве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дополнительного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диагностировалось ипохондрическое расстройство (22%).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Определение выраженности депрессивных расстройств в соответствии со средними показателями шкалы депрессии Гамильтона (21 пункт), выявило некоторые различия в группах. Наибольшая выраженность депрессии была характерна для пациентов тоскливого диапазона (22.4+4.7 балла, в сравнение с 20.1+3.3 - в тревожном и 18.2+4.6 - в апатическом,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&lt;0.001)).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Ситуационные факторы, провоцирующие развитие депрессии, не имели выраженных различий по своему формальному содержанию с преобладанием конфликтных ситуаций, однако они существенно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различались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но характеру личностного восприятия. Так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ля тревожного диапазона были наиболее характерны ситуации потери внешних «рамок» (79%), для тоскливого - этическое восприятие ситуации с потерей возможности самоотдачи (47%), а для апатическою - конфликты потери или невозможности достижении поставленной цели (81.8%).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Ситуационные депрессии тревожного диапазона развивались преимущественно у личностей с тревожными и зависимыми чертами в ситуациях уменьшения или исчезновения внешних регулирующих рамок, неопределенности или н отсутствии зависимости, а также при необходимости самостоятельных целенаправленных действий. Психопатологическая структура депрессии характеризовалась следующими симптомами и признаками значимо отличающими этот диапазон от двух других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&lt;0.01): тревога ситуационная, эмоциональная неустойчивость (недифференцированная) и эмоциональная слабость,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гипотимные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ситуационные реакции,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идеаторное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двигательное возбуждение, ощущение общего физического  напряжения, снижение физического тонуса,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истощаемоеть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физическая и  умственная,    нарушение    концентрации    и    переключаемое    внимания, нарушение запоминания, гиперестезия, астенические суточные колебания,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постсомнические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нарушения (дневная сонливость), вазомоторная лабильность, головные боли, головокружения, колебания артериального давления с тенденцией к гипотонии, непереносимость жары, духоты, езды в транспорте, метеотропная чувствительность. Большинство из выделенных признаков обнаруживало наличие тесной связи с экзогенными и, в частности, ситуационными факторами. Ведущее значение в клинических проявлениях расстройств этого диапазона имели астенические симптомы, связанные с психическим истощением, а также изменчивость состояния от влияния ситуационных факторов, обуславливающих «стабильную нестабильность» депрессии. Такая зависимость от любых неспецифических внешних факторов проявлялась и в терапевтической динамике состояния. К значимым для тревожного диапазона проявлениям относились симптомы вегетативно-соматической неустойчивости, а также отсутствие стабильных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компонентов, в большей степени характеризующих тоскливый и апатический диапазоны.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Корреляционный анализ выявил следующие статистически значимые взаимосвязи некоторых клинических особенностей депрессии у пациентов тревожного диапазона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&lt;0.05). В частности, у мужчин депрессия развивалась в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более старшем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возрасте, чем у женщин. У них были более выражены симптомы дисфории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разражителыности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несдержанности в общении. Для женщин в большей степени оказались характерными некоторые соматические симптомы, относящиеся к желудочно-кишечному тракту: спазмы толстого кишечника, тошнота, отрыжка, нарушения стула, снижение аппетита и веса.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более старшем возрасте чаще отмечались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 симптомы, относящиеся к сердечно-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softHyphen/>
        <w:t xml:space="preserve">сосудистой системе, в частности, разнонаправленные колебания артериального давления, сердцебиения, болевые ощущения в области сердца. Кроме того выявлялась повышенная частота нестойких ипохондрических фиксаций на соматических симптомах, а также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дисфорических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включений (раздражительности). Для молодого возраста более типичными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 являлись симптомы, относящиеся к дисфункции желудочно-кишечной системы -нарушения аппетита, веса, боли в области кишечника.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Большая продолжительность депрессии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коррелировла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 большей представленностью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дисфорических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включений, а также недифференцированной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гипотимии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Выраженность депрессии, оцениваемая по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Щкале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Депрессии Гамильтона (21 пункт) имела статистически значимые связи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&lt;0.05)с выраженностью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гипотимии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ситуационных реакций. Кроме того, при большей выраженности депрессии отмечались более частые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>соматические симптомы со стороны желудочно-кишечного тракта, отражающие проявления синдрома раздраженного толстого кишечника.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Клинико-психопатологические характеристики тревожного диапазона депрессивного спектра соотносились с описаниями депрессии истощения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KielholzP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.. 1977)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клинической картиной депрессий, в развитии которых признается первичность аффектов тревоги и агрессии (VanPraag.,1998). Отчасти, они также соответствовали описаниям некоторых вариантов неврастении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тимастеническими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симптомами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LecrubierY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elal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1994) и общего невротического синдрома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Тугег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P..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ela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!.. 1992), характеризующегося развитием тревожной депрессии у зависимой личности.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Ситуационные депрессии тоскливого диапазона развивались преимущественно у личностей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ананкастными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(МКБ-10) и меланхолическими (TellenbachH..1976) чертами в ситуациях, имеющих индивидуальное этическое значение, обусловленных невозможностью разрешения конфликта, которая объяснялась пациентами недостаточной самоотдачей. К числу наиболее характерных признаков расстройств тоскливого диапазона депрессивного спектра относились: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гоека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снижение побуждений, болезненная психическая анестезия, снижение аппетита и либидо, снижение физического тонуса, идеи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малоценности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самообвинения,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интрипуннтивная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эмоциональная неустойчивость,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интрасомнические</w:t>
      </w:r>
      <w:proofErr w:type="spellEnd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нарушения (ранние пробуждения), депрессивные суточные колебания, ощущение тяжести в плечевом поясе, разнонаправленные колебания артериального давления, снижение массы тела.   Кроме  того,  для  депрессий   тоскливого диапазона были  характерны  симптомы, относимые к тревожному диапазону в виде беспредметной тревоги и фобий, а также вазомоторная лабильность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&lt;0.01).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К  числу  наиболее  значимых   признаков тоскливого диапазона относились типичные признаки   витальной   депрессии, с характерными   соматическими   и   психическими проявлениями нередко скрытыми поверхностными симптомами тревоги. При этом   ряд симптомов тревоги был в большей степени характерен для тоскливого, чем для тревожного диапазона, что, в частности, касалось некоторых вегетативно-соматических проявлений  аритмий и локальных болей в области сердца. Кроме того, беспредметный характер тревоги также был более специфичен для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пациенов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тоскливого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диапазона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.Э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факт можно объяснить тесной связью тревоги с тоской, также не имеющей определенной предметной   направленности.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К   числу   отличий   депрессий   тоскливого  диапазона     от апатического относились типичные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соматические признаки тоски, а также некоторые вегетативно-соматические симптомы.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 тщательном анализе за внешними проявлениями   в  вило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треноги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всегда  обнаруживалась тоска с  типичным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сопровождением в вило переживаний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малоценности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самообвинения.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Корреляционный анализ общих характеристик расстройств тоскливого диапазона выявил следующие статистически значимые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 закономерности. У женщин, по сравнению с мужчинами, депрессивные эпизоды характеризовались большей выраженностью как тоскливого, так и тревожного компонентов депрессии, регистрируемых в соответствии со Шкалой Депрессии Гамильтона. Чище, чем у мужчин, отмечались тенденции к вегетативным кризам, учащению сердцебиений, аритмиям, желудочно-кишечным симптомам и общей потливости. Для мужчин более актуальными были нарушения сексуальной функции.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Наблюдалась большая выраженность депрессии в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более старшем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возрасте, что было связано с усилением тревоги, вегетативной лабильности и сосудистой  недостаточности.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Среди симптомов, свойственных более старшему возрасту, 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были отмечены: тоска, двигательная заторможенность, утреннее усиление заторможенности, эмоциональная слабость, головные боли и неприятные ощущения, включая шум и звон в голове, колебания артериального давления с тенденцией к гипертензии, снижение аппетита, головокружения, нарушения координации движений, нарушение запоминания и переключаемое внимания, сенсорная гиперестезия, инвертированные (тревожные и астенические) суточные колебания). Большинство из указанных симптомов относились к признакам сосудистой недостаточности, характерной для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более старшего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возраста.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При большей продолжительности депрессии чаще выявлялись вегетативные кризы, сопровождающиеся страхом смерти, учащением сердцебиений и частоты дыхания, что дает основание предполагать, что выраженные вегетативные нарушения являются предикторами затяжного течения тоскливой депрессии.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Большая выраженность депрессии имела значимую связь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с личностной тревожностью («Избеганием Повреждений», регистрируемым в соответствии с личностным опросником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Клонипгера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). и также с такими признаками депрессии как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ангедония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типичные суточные колебания настроения, желудочно-кишечные симптомы, включая боли в области кишечника, изжогу, снижение аппетита и массы тела. Отмечалась также связь выраженности депрессии с симптомами тревоги - двигательным возбуждением и некоторыми вегетативными симптомами - сердцебиениями, аритмиями, болями в области сердца, общей потливостью. Эти взаимосвязи подтверждают предположение о том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ч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 выраженность тоскливой депрессии, оцениваемая по шкале депрессии Гамильтона, обусловлена как типичными витальные симптомами депрессии, так и некоторыми симптомами тревоги, маскирующими ядерный аффект.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Депрессии  тоскливого диапазона     по  своей   клинико-психопатологической  структуре  в значительной    степени    соответствовали    описаниям    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витализированной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  психогенной   депрессии 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Вайтбрсхг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X.   1967)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ндогеноморфной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психогенной   депрессии 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Лакосина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Н.Д.,1970),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эндогеноморфной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KleinD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., 1974), а также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эндореактивной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депрессии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Нуллер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ЮЛ. 1981, Бовин Р.Я.. Аксенова И.О. 1982).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Ситуационные  депрессии   апатического  диапазона   развивались  преимущественно  у личностей   с   истерическими   и   шизоидными   особенностями   в   ситуациях   потери   или невозможности достижения поставленной цели, а также монотонности, требующей новых стимулов  и  впечатлений.     Для  ситуационных депрессии  апатического диапазона были наиболее      характерны     следующие     симптомы      и      признаки     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&lt;0.01):      апатия, недифференцированная  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гипотимия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      дисфория,  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экстрапунитивная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   эмоциональная неустойчивость   (раздражительность),   идеи   обвинения   окружающих,   ипохондрические фиксации, психическая анестезия, спонтанные колебания состояния, а также витальный страх.   Психопатологическая характеристика расстройств апатического диапазона оказалась наиболее   разнородной.    К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значимым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симптомокомплексам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   помимо   апатического   и анестетического, относились тревожный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дисфорический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которые   маскировали  ядерные апатические   проявления.   Недифференцированная  дистимия  также  содержала  элементы маскирующих аффектов в виде тревоги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лисфории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Следует также отметить значимую связь апатии  и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виталмюго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страха,  проявляющегося  и виде страха смерти  или страха потери контроля.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Корреляционный анализ общих характеристик группы расстройств апатического диапазона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иыинил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следующие статистически значимые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взаимосвязи. У пациентов женского иола отмечалась большая выраженность тревоги с некоторыми вегетативно-соматическими признаками, включая: потливость, ощущение жара в теле, чувство нехватки воздуха,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ваэомоторнчю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лабильность, затруднения засыпания, запоры. Кроме того, у женщин чаще проявлялись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лпсфорические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включения с идеями обвинения окружающих. Мужчинам в большей степени были свойственны анестетические нарушения и головные боли.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Отмечена также некоторая тенденция к большей выраженности депрессии у пациентов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более старшего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 возраста,  которая,  в  частности,  проявлялись  в  повышении  значимости симптомов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и  двигательного торможения,  ранних  пробуждениях,  снижения физического тонуса, а также колебания артериального давления с тенденцией к гипертензии. Кроме того, выявлялась более выраженная, чем в молодом возрасте, ипохондрическая настроенность с большей частотой жалоб на боли в различных участках тела: головные, мышечные, в области сердца и живота.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Длительность депрессии, в отличие от других диапазонов, не имела значимых корреляций с особенностями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развившегося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расстройства. Отмечалось лишь некоторое уменьшение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дисфорических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включений при более длительных расстройствах.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Выраженность депрессии, регистрируемая с применением шкалы депрессии Гамильтона (21 пункт) имела статистически значимые взаимосвязи со следующими симптомами. Прежде всего - с выраженностью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ангедонии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ипохондрических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фиксации. Кроме того, при большей выраженности     депрессии     выявлялась     большая      частота     вегетативных     кризов, сопровождающихся страхом, болевых синдромов в различных участках тела: сердца,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живота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озвоночника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 гол они их и мышечных болей, а также нарушений сна - как затруднений засыпания, так и ранних пробуждений. Как   показывают   результаты   клинико-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пеихонагологического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исследования,   апатический диапазон   до пресс и иного   спектра   в   наибольшей   степени    соответствовал   описаниям и стероид! юн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лисфории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Licbowitz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M.R.ct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al.,1988)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также     депрессии   у   шизоидных личностей с импульсивностью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Lopcz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-IborJJ.,1997).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lang w:eastAsia="ru-RU"/>
        </w:rPr>
        <w:t>Результаты экспериментально-психологического исследования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Статистический анализ результатов проективной методики Пиктограммы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АЛурия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1961.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А.Б.Херсонский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1*)К8)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ри  депрессиях,  отнесенных   к  различным  диапазонам  спектра,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позволил выделить наиболее характерные графические и содержательные признаки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ядерных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аффектов.</w:t>
      </w:r>
    </w:p>
    <w:p w:rsidR="003851EE" w:rsidRPr="003851EE" w:rsidRDefault="003851EE" w:rsidP="003851EE">
      <w:pPr>
        <w:tabs>
          <w:tab w:val="left" w:pos="4736"/>
          <w:tab w:val="left" w:pos="1007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Тревожный диапазон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Тоскливый диапазон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Апатический диапазон</w:t>
      </w:r>
    </w:p>
    <w:p w:rsidR="003851EE" w:rsidRPr="003851EE" w:rsidRDefault="003851EE" w:rsidP="003851EE">
      <w:pPr>
        <w:tabs>
          <w:tab w:val="left" w:pos="4736"/>
          <w:tab w:val="left" w:pos="1007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Конкретное мышление*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Метафорическое мышление*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Абстрактное мышление*</w:t>
      </w:r>
    </w:p>
    <w:p w:rsidR="003851EE" w:rsidRPr="003851EE" w:rsidRDefault="003851EE" w:rsidP="003851EE">
      <w:pPr>
        <w:tabs>
          <w:tab w:val="left" w:pos="4736"/>
          <w:tab w:val="left" w:pos="1007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Типическая стереотипия*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Образы-стимулы*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Образы-штампы*</w:t>
      </w:r>
    </w:p>
    <w:p w:rsidR="003851EE" w:rsidRPr="003851EE" w:rsidRDefault="003851EE" w:rsidP="003851EE">
      <w:pPr>
        <w:tabs>
          <w:tab w:val="left" w:pos="4736"/>
          <w:tab w:val="left" w:pos="1007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Рамки, пунктуация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Тоскливые элементы*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Геометрические образы*</w:t>
      </w:r>
    </w:p>
    <w:p w:rsidR="003851EE" w:rsidRPr="003851EE" w:rsidRDefault="003851EE" w:rsidP="003851EE">
      <w:pPr>
        <w:tabs>
          <w:tab w:val="left" w:pos="4736"/>
          <w:tab w:val="left" w:pos="1007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Множественность*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Персонификация*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Стабильность композиции**</w:t>
      </w:r>
    </w:p>
    <w:p w:rsidR="003851EE" w:rsidRPr="003851EE" w:rsidRDefault="003851EE" w:rsidP="003851EE">
      <w:pPr>
        <w:tabs>
          <w:tab w:val="left" w:pos="4736"/>
          <w:tab w:val="left" w:pos="1007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Кинестетичность</w:t>
      </w:r>
      <w:proofErr w:type="spellEnd"/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Микрография*</w:t>
      </w:r>
      <w:r w:rsidRPr="003851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*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 **р&lt;0.01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К числу наиболее характерных психологических признаков ядерного тревожного аффекта относился конкретный тип мышления, проявляющийся в особенностях передачи смысла посредством фиксации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ошущений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ассоциациях, связанных с определенной внешней ситуацией без значимого участия рефлексии. Отсутствовали тенденции к опосредованному планированию и ретроспективной оценке, что определяло непосредственность и истинную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ситуационность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реагирования с соответствующей «стабильной нестабильностью» психопатологических проявлений. По признаку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неразличения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аффективных и соматических нарушений в связи с недостаточностью рефлексии эти особенности были близки к выделяемому рядом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ингоров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стабильному личностному комплексу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алекситимпн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Sifneos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Р. Е., 1967,1996), способствующему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соматизации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тревожной депрессии. Графические особенности пиктограмм пациентов тревожного диапазона характеризовались множественностью,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кииестетичностыо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 обилием дополнительной штриховки, пунктуации и рамок, ограничивающих рисунки.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Личности с ядерным тоскливым аффектом характеризовались преимущественно метафорическим типом мышления, создающим возможность передачи смысла через чувственно окрашенные образы, развитой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саморефлексией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некоторой ригидностью в реагировании.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Выделенные аффективные особенности были близки к выделяемому рядом авторов депрессивному,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статотимическому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гипсрномическому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типу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ShimodaM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.. 1941,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Tellenbach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И. 1976.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KrausA..1996) с характерным вытеснением чувства вины.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рисунках пациентов,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имеюших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выраженную тенденцию к микрографии и краевому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расположению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,д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оминировали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изображения, отражающие чувственный характер ассоциаций с акцентом на индивидуально значимых словах-стимулах.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Апатический диапазон расстройств депрессивного спектра характеризовался преимущественно абстрактным типом мышления, с опорой на опосредованные представления. Ассоциативная продукция отличалась доминированием образов-штампов и геометрических изображений, наполненных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построениями и лишенных чувственного компонента, что отражалось в тенденциях к направленности рефлексии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вне, оцениванию и планированию. Эти тенденции сказывались в снижении способности к адекватной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саморефлексии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что позволило определить этот личностный вариант как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вторичная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Композиция рисунков отличалась стабильностью с четким планированием расположения изображений.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При исследовании личности с применением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рех векторного личностного опросника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Клонингера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были выделены некоторые особенности, подтверждающие наличие предполагаемых тенденций. В частности, было отмечено значимое повышение показателей по шкалам «Избегания повреждении» и «Зависимости от вознаграждения» при расстройствах тревожного и тоскливого диапазонов. В то время как высокие показатели по шкале «Поиск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новишм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». характеризующей стремление к получению новых впечатлений,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гпперстимуляции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непереносимость монотонности, были характерны для пациентов апатического диапазона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Корреляционный анализ личностных особенностей пациентов тревожного диапазона выявил следующие значимые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 закономерности. «Поиск Новизны», в целом не характерный для данного диапазона, статистически значимо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коррелировал с усилением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идеаторногд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возбуждения, что свидетельствовало о его связи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тревогой вне зависимости от диапазона депрессивного спектра. «Избегание повреждений» имело отрицательные корреляционные связи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с идеями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малоценности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самообвинения, что отражало его обратную связь с рефлексией. Отрицательная связь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 отмечалась и с признаком «дневная сонливость», что объясняется повышенной готовностью к стрессам. В результатах психологического исследования «Избегание повреждений» имело некоторую связь с графическими особенностями Пиктограмм - в частности, с нестабильностью нажима и расположения рисунков, то есть этот признак в существенной степени отражал проявления ядерного тревожного аффекта.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Другая личностная характеристика - «Зависимость от вознаграждений» коррелировала с некоторыми вегетативными проявлениями, в частности, учащенными сердцебиениями и вазомоторной лабильностью. При анализе «Зависимости от Вознаграждений» в связи с результатами методики Пиктограммы было выявлено повышение этого показателя при более частой встречаемости типической стереотипии - тенденции к единообразному решению сходных задач, проявляющейся в частой встречаемости изображения человеческих фигур. Можно предположить определенную взаимосвязь выделенных особенностей с аффективной ригидностью, характерной для этих личностей.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Корреляционный анализ личностных характеристик тоскливого диапазона выявил следующие значимые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различия: Личностная тревожность («Избегание повреждений»), коррелировала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интрапунитивной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эмоциональной неустойчивостью, двигательным возбуждением, ощущением тяжести и давления грудиной, локальными болями в области сердца, ощущением нехватки воздуха. Эти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свяпи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указывают на наличие соответствий личностной тревожности и симптомов тревоги при депрессивном расстройстве. «Зависимость от Вознаграждения» - личностная черта, которая, по мнению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Клонингера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предрасполагает к развитию типичных депрессий, имела значимую связь с идеями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малоценности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самообвинения - наиболее характерного для тоскливой депрессии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содержания.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Личностные особенности больных апатического диапазона, выявленные с применением личностного опросника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Клонингера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характеризовались некоторыми специфичными для данного варианта особенностями.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Так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ыявлена отрицательная корреляционная связь «Поиска новизны» и ипохондрических фиксаций. Личностная тревожность («Избегание Повреждений») имела положительную корреляционную связь со спонтанными колебаниями состояния.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Изучение выраженности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выделенных диапазонах депрессивного спектра, показало следующие результаты. Наибольшая выраженность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исследованной с использованием   Шкалы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Торонто,   отмечена   у   больных   тревожного   и апатического диапазонов депрессивного спектра. Наименьшие и значимо отличающиеся от других диапазонов результаты выявлены I тоскливом диапазоне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р&lt;0.001). Корреляционный анализ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Спирмена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) выявил некоторые взаимосвязи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 другими характеристиками диапазонов. В частности, в большей степени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была характерна для мужчин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&lt;0.05), чем для женщин. Наиболее значимой являлась    взаимосвязь этой личностной характеристики с абстрактным типом мышления и наличием персевераций и ребусов в пиктограммах  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&lt;0.()5).   Наряду  с   этим   выявлена   выраженная   отрицательная   связь   с метафорическим   типом    мышления  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&lt;0.001).   При    исследовании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нзаимоснязи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этого показателя с  результатами,  полученными  с  использованием Трех векторного Опросника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Клонингера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     выявлена     отрицательная     связь     с     показателями     «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Заннсимосги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   от Вознаграждения»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&lt;0.05), характерной для пациентов тоскливого диапазона. Отмечена также отрицательная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нзаимосвязь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 выраженностью депрессии, измеряемой с использованием шкалы депрессии Гамильтона.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Результаты клинико-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психологичсского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исследования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свидетельствуют о наличии качественных различим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диапазонов ситуационных расстройств депрессивного спектра, проявляющихся как в аффективных, так и некоторых когнитивных особенностях, определяющих формирование психопатологических характеристик депрессии, а также специфику личностного восприятия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психотравмируюшсй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ситуации.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i/>
          <w:iCs/>
          <w:color w:val="000000"/>
          <w:sz w:val="18"/>
          <w:szCs w:val="18"/>
          <w:lang w:eastAsia="ru-RU"/>
        </w:rPr>
        <w:t>Некоторые биологические особенности депрессивных диапазонов.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Наиболее значимые результаты, характеризующие особенности депрессивных диапазонов, были    получены    при    исследовании    клеточного    иммунитета    иммуноферментным    и иммуноморфологическим   методами.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При   изучении   особенностей  лечения  асептической воспалительной реакции для депрессий тревожного диапазона в наибольшей степени была характерна инфильтрация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полиморфноядерными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лейкоцитами с отсутствием четкой смены фаз воспалительной реакции, а также наличие некоторых признаков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мембранодеструкцни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Для расстройств тоскливого диапазона была специфична отчетливая смена фаз воспалительной реакции со сменой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полиморфноядерной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макрофагальной инфильтрации, а также сохранность клеток.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Воспалительна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^ реакция при депрессиях апатического диапазона характеризовалась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гйперстабильностью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клеток с отчетливым преобладанием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макрофагалыюго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типа реагирования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&lt;0.01).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Эти тенденции нашли свое подтверждение при исследовании фагоцитарной активности макрофагов, значимо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&lt;0.01) повышенной при расстройствах апатического диапазона по сравнению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греиожным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тоскливым. Отмечалась выраженная корреляционная связь показателей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макрофагильной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активности (фагоцитарной активности и соотношения клеток воспаления), полученных двумя независимыми методами.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Некоторые значимые различия были выявлены при исследовании концентраций ряда цитокинов, синтезируемых, в частности, макрофагами. При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нммуиохимическом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исследовании концентрации цитокинов и плазме крови в исследованной группе расстройств депрессивного спектра выявлено значимое повышение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концентраций иитерлейкина-1, интсрлсйкина-2. ннтерлейкина-6,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апьфа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-интерферона и фактора некроза опухоли, что косвенно свидетельствует о нарушении макрофагальной активности у пациентов с ситуационной депрессией в целом.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При сравнительном изучении концентрации цитокинов в отдельных диапазонах, было отмечено значимое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повышение концентрации ннтерлейкина-1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ннтерлснкииа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– 2 при расстройствах тревожного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интерлейкина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- 2 при расстройствах тоскливого диапазона по сравнению с нормой и с расстройствами апатического диапазона.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Изучение концентрации ряда жирных кислот, принимающих участие в активации макрофагов, также выявило статистически значимое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повышение концентраций стеариновой, пальмитиновой, олеиновой,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лннолевой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арахндоновоП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жирных кислот при расстройствах тревожного и тоскливого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диапазонов. Как известно, именно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полнненасыщенныс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линолевая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арахидоновая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жирные кислоты обладают наибольшим влиянием на активацию макрофагов, что ведет к усилению синтеза цитокинов, которые, по мнению ряда авторов, принимают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участие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 патогенезе депрессии.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(Smith R.S., 1991, Macs V., Smith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R.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,Christophe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A.,1996, Nilsson A., 1997).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Как показывают результаты биохимического и иммунологического исследований, психопатологические различия депрессии в выделенных диапазонах спектра, оцениваемые по признаку стабильности, соответствуют индивидуальным особенностям биологической реактивности.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Эффективность терапии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аитндспрсссангами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различных фармакологических групп. Сравнительное        исследование        эффективности    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антидепрсссантов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      различных фармакологических  групп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трицикличсский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антидепрессант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мелинрамин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селективный ингибитор обратного  захвата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серотоннни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сертрапин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золофт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)  и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норадрепергический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антилепрессант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  -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миапсерип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леривон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))  выявило   значимые   различия   терапевтической динамики   ситуационных   депрессий   в   зависимости   от   их   отнесенности   к   отдельным диапазонам.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Наиболее высокая эффективность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фармако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герани и 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леи росса там и в наибольшей степени проявлялись при депрессиях тоскливого и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апатическою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диапазонов, что отражалось в быстром появлении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антидепрессивноги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эффекта без наличия выраженных побочных и нежелательных эффектов лечения. Эти результаты статистически достоверно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&lt;0.05) отличались от терапевтической динамики расстройств тревожного диапазона, при которых отмечалась значительная представленность проявлений, связанных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гиперстимулирующим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эффектом, как в психической, так и вегетативно-соматической сфере. Эти данные указывают на актуальность дифференциации депрессий, относящихся к тревожному диапазону, от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тоскливого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апатического, которые, в свою очередь, часто маскированы проявлениями тревоги.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зависимости от принадлежности депрессии к диапазонам спектра были выявлены особенности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тимоаналептического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действия антидепрессантов. В частности,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миансерин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обладая выраженным седативным эффектом, был эффективен при депрессивных расстройствах с выраженной тревогой, как в качестве ядерного, так и маскирующего аффекта. Однако при этом его максимальная эффективность выявлялась при депрессиях тоскливого диапазона. У пациентов апатического диапазона, даже при выраженной тревоге, отмечалось усиление дисфории, что было связано с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седатисным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эффектом, наиболее выраженным в первые дни лечения.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Селективный ингибитор обратного захвата серотонина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Сертралнн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Золофт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бладая более заметным   стимулирующим   действием,   был   наиболее   эффективен   при   расстройствах апатического диапазона вис зависимости от наличия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масирующсго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тревожного аффекта. При этом при депрессиях, относящихся к тревожному диапазону, выявлялась крайне низкая эффективность лечения с обилием нежелательных и побочных проявлений.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Несмотря на достаточно частые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антихолинергическис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эффекты мед и прими на при лечении депрессий тревожной) диапазона, этот препарат в разных суточных дозах был эффективен при лечении нацией гон во всех выделенных диапазонах расстройств депрессивного спектра.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 этом при тревожных депрессиях назначались малые суточные дозы мелил рам и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а, которые  были   неэффективны   при   депрессиях   тоскливого   и   апатического  диапазона, требовавших назначения средних суточных доз препарата.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Корреляционный анализ результатов  терапевтического исследования, проведенного с применением Шкалы Депрессии Гамильтона и Шкалы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Общею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Клинического Впечатления с исследованными иммунологическими и биохимическими показателями, позволил выделить предикторы терапевтической эффективности антидепрессантов. Наиболее отчетливая положительная корреляционная связь эффективности лечения была получена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&lt;0.0001) с макрофагальным типом реагирования, регистрируемым при анализе асептической воспалительной реакции и характерным для тоскливого и, в наибольшей степени, для апатического диапазона ситуационных расстройств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Результаты    терапевтического    исследования    указывают    на   наличие    соответствия особенностей    психобиологической    и    терапевтической    реактивности,    свойственных выделенным диапазонам ситуационных расстройств депрессивного спектра.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Различное  содержание  термина  «аффект»,   как   в  различных   науках,  так   и   у  разных исследователей (Рубинштейн  С.Л.,1946.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Леонтьев А.Н.   1984,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Кр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сихол.Словарь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 1985»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Снежневский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А.В..    1983,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NemiahJC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1976, WHO, 1994) требовало его дополнительного анализа с учетом разработок в смежных пауках. Наибольшее внимание проблеме аффектов уделялось в феноменологическом направлении антропологии, основанном на положениях Кьеркегора С. (1844). Хайдеггера М.(1927).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Гуссерля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ЭД1931)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Делеза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Ж. (1995) о скрытом характере феноменов, и. в частности, аффектов, которые, и отличие от внешних проявлений или   эмоций, отражают сущностные взаимосвязи в сфере ощущений, чувств и воли.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  При этом   внешние   проявления   лишь   косвенно   указывают   на   особенности   феноменов. Продолжением этих идей являлось представление об аффективном характере личностной подпочвы, определяющей формирование* некоторых вариантов депрессий   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Schneider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К., 1946).   Обобщенным анализ представленных положений позволил определить аффект как феномен, включающий  сферы ощущений, чувств и     воли, а также эмоций  в качестве внешних проявлений. I) соответствии с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вышеизложенным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ядерные депрессивные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>аффекты различаются    по   своему    содержанию,    определяемому,    в    частности,   особенностями когнитивною стиля.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Тревога  как  ядерный  депрессивный  аффект,  характеризуется  непосредственностью восприятия и опорой на внешние ощущения, чему, как правило, соответствует нестабильное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идеаторное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содержание. Мышление конкретно. Рефлексия лаконична. Внешняя ситуация обусловливает состояние, что может быть определено как истинная ситуационная зависимость. Эти особенности определяют «стабильную нестабильность»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психобиологичсских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особенностей депрессии, развивающейся на основе ядерного тревожного аффекта.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Тоска - ядерный аффект, характеризуется опорой восприятия на чувства, в частности, долга, вины. Характер мышления метафорический. Выражена рефлексия, а именно в виде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саморефлексии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Состояние обусловлено внешними обстоятельствами лишь отчасти.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Психобиологическис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особенности депрессии характеризуются ригидностью.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Апатия - ядерный депрессивный аффект, отличающийся опосредованным характером восприятия. Характер мышления абстрактный со способностями к оцениванию и планированию. Выражена рефлексия со слабостью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саморефлексии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Состояние в наибольшей степени проявляется в волевой сфере. Реализация этого способа возможна при определенной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пснхобиологичсской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стабильности, ограничивающей влияние внешних факторов.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Рассмотрение трех типов ядерных аффектов - тревоги, тоски и апатии позволило выделить характерные признаки, проявляющееся как в структуре депрессии в виде тревожно-астенической,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витально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-соматической и мотивационно-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волсвой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симптоматики, так и биологической реактивности, отражающейся, в частности, в особенностях терапевтической чувствительности.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Приведенные результаты исследования на модели ситуационных депрессий позволяют говорить о ядерном аффекте как психобиологической характеристике личности, определяющей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клннико-патогенетнческие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закономерности расстройств депрессивного спектра, развивающихся в условиях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иснхотравмирующей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ситуации.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ВЫВОДЫ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1.   Комплексное исследование ситуационных расстройств депрессивного спектра показало их неоднородность, проявляющуюся в различиях депрессивных диапазонов, определяемых соотношением ядерного аффекта и дополнительных аффективных нарушений. На основании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клинико-психопатологического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клинико-психологического исследований выделены тревожный, тоскливый и апатический ядерные аффекты. Разнородность ядерных аффектов проявлялась в структурно-динамических,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патопснхологических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некоторых биологических особенностях.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2.   Феноменологические характеристики трех выделенных диапазонов расстройств депрессивного спектра определялись типом ядерного аффекта и проявлялись в нарушениях тревожной, тоскливой и апатической модальности в виде тревожно-астенической,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виталыю-соматичеекой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мотивационно-волевой симптоматики. При расстройствах тревожного диапазона характерные психопатологические проявления, относящиеся к тревоге,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гипотимии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вегетативно-соматической сфере, отличались лабильностью с зависимостью от внешних факторов на всем протяжении заболевания. При этом не отмечалось стойких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.ч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проявлений,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снойстнснимх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расстройствам других диапазонов. Для расстройств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тосклииого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диапазона специфичны стабильные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виталыю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-аффективные нарушения, тесно связанные с устойчивыми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характеристиками в виде переживаний вины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малоцснности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Расстройства апатического диапазона, нередко обладая сходными признаками с другими диапазонами по внешним проявлениям, характеризовались доминированием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идеаторпых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анестетических нарушений, проявляющихся преимущественно в мотивационно-волевой сфере.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3.   Помимо ядерного аффекта, структурно-динамические проявления расстройств депрессивного спектра определялись влиянием маскирующего аффекта, имитирующего другие ядерные аффекты. В психопатологических проявлениях расстройств депрессивного спектра наиболее   распространенным   аффектом-маской являлись тренога и дисфория, скрывающие ядерные аффекты тоски и апатии. Для проявлений расстрой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ств тр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евожного диапазона имитация других аффектов была менее характерна, что выражалось в типичной тревожной, астенической и вегетативно-соматической симптоматике, соответствующей ядерному тревожному аффекту. При расстройствах тоскливого диапазона ведущая симптоматика депрессивного расстройства соответствовала ядерному тоскливому аффекту, а маскирующая симптоматика - преимущественно тревожным проявлениям. В психопатологических проявлениях расстройств апатического диапазона отмечалась наибольшая значимость маскирующих аффектов тревоги и дисфории.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4.  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Феномен ядерного аффекта  характеризовался доминирующим когнитивным стилем, косвенно отражающим аффективные особенности, связанные со способом восприятия и мышления: для     личностей с ядерным тревожным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аффеггом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- преимущественной опорой на       непосредственные представления и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>конкретный тип мышления; для личностей с ядерным тоскливым аффектом - преимущественной опорой на чувствен тле      представления и метафорический тип мышления;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для личностей с ядерным    апатическим    аффектом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  - 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реимущественной   опорой    на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идсаторно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опосредованные представления и абстрактный тип мышления;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5.   Выделены некоторые значимые соответствия особенностей диапазонов ситуационных расстройств депрессивного спектра с расстройствами личности в соответствии с МКБ-10. При депрессиях тревожного диапазона доминировали личности с тревожными и зависимыми личностными чертами. Для тоскливого диапазона характерно доминирование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анакастного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типа личности, близкого к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депрессивному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В апатическом диапазоне доминировали истерические и шизоидные личностные особенности.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6.   Изучение особенностей личности с использованием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Трехвекторного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личностного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опросника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Торонтской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шкалы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выявило некоторые значимые особенности отдельных диапазонов.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частности, для апатического диапазона в большей степени, чем для тревожного и тоскливого, было характерно повышение по шкале «Поиск новизны» личностного опросника.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Тревожный и тоскливый диапазоны характеризовались повышенной значимостью «Зависимости от вознаграждений» и «Избегания повреждений». Выявлены также значимые различия по признаку «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»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ыраженной в тревожном и апатическом диапазонах, что косвенно отражает особенности рефлексии.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7.   Изучение особенностей психотравмирующих ситуаций, провоцирующих депрессию, при их внешнем однообразии, выявило выраженные различия в зависимости от их личностного неприятия. Так, для провокации депрессий тревожного диапазона были характерны события, разрушающие или меняющие внешние «рамки». Для тоскливого диапазона в большей степени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снойствешю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отсутствие возможности для полной самоотдачи. Провокация депрессий апатического диапазона в наибольшей степени была связана с потерей или невозможностью достижения поставленной цели.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8.  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Выявлена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пзанмосвязь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диапазонов расстройств депрессивного спектра с характером течения асептической воспалительной реакции, характеризующей неспецифическую биологическую защиту организма. Расстройства тоскливого и апатического диапазонов депрессивного спектра характеризовались макрофагальным типом клеточного реагирования, сохранностью клеток и отчетливой сменой фаз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асептической воспалительной реакции. Для расстройств тревожного диапазона 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о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большей степени был характерен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сегментоядерныи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тин реагирования, со склонностью к цитолизу и отсутствию смены фаз асептической воспалительной реакции. В подтверждение значимости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макрофагалыюго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типа реагирования при расстройствах тоскливого и апатического диапазонов, выявлены статистически значимые корреляционные связи макрофагального типа реакции при асептическом воспалении и фагоцитарной активности макрофагов.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9.   При иммунохимическом исследовании концентрации цитокинов в плазме крови в исследованной группе расстройств депрессивного спектра выявлено значимое повышение концентраций ИЛ-1, ИЛ-2, ИЛ-6, Альфа-ИФ и ФИО при сравнении с нормальными показателями. Отмечено соответствие аффективной однородности,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прослеживающейся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отдельных диапазонах биологической однородности. Определены взаимосвязи диапазонов расстройств депрессивного спектра с особенностями клеточного иммунитета. Отмечено значимое повышение концентрации ИЛ 1-1 и ИЛ-2 в плазме крови при расстройствах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тревожного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тоскливого диапазонов при сравнении с апатическим, а также тенденции к повышению концентрации ИЛ-6 при расстройствах тревожного и тоскливого диапазонов.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10. Выявлено статистически значимое повышение концентрации в плазме жирных кислот (пальмитиновой, стеариновой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лннолевой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) при расстройствах тревожного диапазона по сравнению с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апатическим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Концентрации жирных кислот при расстройствах тоскливого лиана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юна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занимали промежуточное положение.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II . Различия терапевтической динамики преимущественно связаны с принадлежностью расстройств к тому или иному диапазону спектра. Эффективность лечения расстрой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ств тр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евожного диапазона связана с повышенной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психобиологичсской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реактивностью, проявляющейся как на клиническом и психологическом, так и на биологическом (иммунологическом и биохимическом) уровне. Ее проявления сказывались и большей выраженности побочных и нежелательных эффектов, в частности, и явлениях психической и вегетативно-соматической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гиперстимуляции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Эти особенности требовали осторожного назначения антидепрессантов, преимущественно в малых суточных дозах, а также их комбинации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транквилизаторами.    При    наличии    сходных    психопатологических    проявлений тревожного и апатического диапазонов расстройств депрессивного спектра выявлены статистически   значимые   различия  терапевтической  динамики   этих  расстройств. Большая   эффективность   антидепрессивной   терапии    расстройств   апатического диапазона связана с  психопатологическими   и  биологическими   признаками  этих расстройств, что сказывалось в достаточно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быстром проявлении антидепрессивного эффекта с меньшей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представлен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костью побочных и нежелательных явлений. 12. Определены   некоторые   патогенетические   предикторы   эффективности   терапии антидепрессантами. В частности, соотношение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мононуклеарных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сегментоядерных лейкоцитов, выявляемое при анализе течения асептической воспалительной реакции, отражало чувствительность к применяемым антидепрессантам.   При преобладании инфильтрации     сегментоядерными     лейкоцитами     и     отсутствии     смены    фаз воспалительной реакции, что имело место при расстройствах тревожного диапазона, отмечалась значимо большая частота нежелательных и побочных эффектов терапии.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При доминировании  инфильтрации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моноиуклеарными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лейкоцитами с отчетливой сменой фаз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иосиалитслмюй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реакции, характерной для больных с расстройствами тоскливого и. в особенности, апатического диапазонов, отмечалась более высокая эффективность фармакотерапии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аитидспрсссантами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с меньшей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прслсгаплеиностью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нежелательных и побочных эффектов лечения.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b/>
          <w:bCs/>
          <w:color w:val="000000"/>
          <w:sz w:val="18"/>
          <w:szCs w:val="18"/>
          <w:u w:val="single"/>
          <w:lang w:eastAsia="ru-RU"/>
        </w:rPr>
        <w:t>СПИСОК РАБОТ, ОПУБЛИКОВАННЫХ ПО ТЕМЕ ДИССЕРТАЦИИ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1. Использование метода «Кожное окно» для диагностики депрессивных аффектов. В кн.: Ранняя диагностика депрессий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/, М.,1990, стр.56-59.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2. Распространенность и структура аффективных расстройств, выявленных при эпидемиологическом исследовании.(в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/ 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кн.: Ранняя диагностика и прогноз депрессии. M .I990, стр.5-16.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3. Темп речи как показатель моторных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идеаторных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изменений при различных состояниях в норме и патологии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/ 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кн:Психофизиологический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эксперимент.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Мм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Наука, 1990,стр.79-83 •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4. Изменения параметров темпа речи в динамике депрессий,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/ Ж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урн. Высшая Нервная Деятельность, 1991 ,т.41, 4, стр.691 -699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5. Способ определения индивидуальной чувствительности к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триииклическим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антидепрессантам. Авторское свидетельство 1772663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соавт.О.П.Вертоградова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О.Ф.Серавина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). М.. 1992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6.         Проблемы индивидуальной чувствительности в терапии депрессий.(в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/ В кн.: 1-й Наиной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ошр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.»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Челоиек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лекарство», М.,1992,стр 36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7. Depressive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spcclrum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disorders in drug addictions. International Congress "The route of drugs4.//Genoa.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1992. p .21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8. Иммуноморфологические характеристики вариантов депрессивного континуума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.).//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кн.: Современные проблемы клинической и экспериментальной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психонейроиммуноло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!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Томск. 1992,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стр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68-69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9. Расстройства депрессивного спектра у больных наркоманами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клиннко-пагогенстичсскос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исследование)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.)// Жури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.. 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Социальная и Клиническая психиатрия 1992,т.2,4,стр.54-61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10.       Фактор   прогноза  терапии   депрессий   невротического   уровня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.)//  В   кн.: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Региональные аспекты психического здоровья. Под ред.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В.Я.Семке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Л.П.Яцкова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Томск-Владивосток, 1993,стр.50-51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11.       Фактор прогноза терапии депрессии и тревоги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 В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сб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: Современные методы биологической терапии психических заболеваний. М, 1994, </w:t>
      </w:r>
      <w:proofErr w:type="spellStart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стр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12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12.      Значение    личностных    и    ситуационных    факторов    в    развитии    пограничных психических расстройств депрессивного спектра. Методические рекомендации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).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М.,1994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13. Диагностика и фармакотерапия пограничных психических расстройств депрессивного спектра. Методические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рекомендации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 (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.).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.,1995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14. The macrophage activity in depressive disorders.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Abstracts of the 1st International Congress on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Immunorehabilitation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(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Int.J.Immunorehabilitation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1994,1, Suppl. p.370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15. The significance of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aggressivtty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in dysthymic disorder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.)//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In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abstracts book of 16* Psychiatric Danube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Symposion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 1994, Prague, p.70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lastRenderedPageBreak/>
        <w:t xml:space="preserve">16.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Роль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алекситимии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апатии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при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аффективных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растройствах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.: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Сб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трудов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10th World Congress WADP „XXIII International Symposium DAP. 1994.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Петербург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стр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.34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17. Psychosocial factor in depressive disorders.//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In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abstracts book of 7lh European Symposium AEP Quality of Life. 1994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.Vienna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p.134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18.       Factors of treatment response in depression, (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.)//   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In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abstr.book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of 7th ECNP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Congress.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Jerusalem. 1994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1.       Psychobiological therapy of apathy.// In    abstracts    book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of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1st International Congress: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Integral Psychosocial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Rehabilitation.Barcelona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1995, p76.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20.       TCA treatment of dysthymia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(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.) //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In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abstr.book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of 8th ECNP Congress.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Venice. 1995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21.      The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antidepressunt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treatment response in   dysthymia.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.) // In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abstracts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  book   of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CfNP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Regional Confcrence.Vienna-Prague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,l995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 p. 156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22. The antidepressant treatment response in dysthymic and anxiety disorders,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(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 In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abstr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 book of the regional Symposium of WPA, Prague, 1995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23. The Factors of Antidepressant Treatment Response in Anxiety Disorders.(e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/ X World Congress of Psychiatry, Madrid, 1996, Abstracts, vol.2, p.318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24. Апатия в структуре тревожных депрессий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/ Ж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урн. Социальная и клиническая психиатрия. 1996, том 6, №4, с.21-28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25. The nuclear affects and antidepressant treatment response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(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Biological Psychiatry, vol. 42.1,1997, p.278-279.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Abstracts of the 6lh World Congress of Biological Psychiatry, 1997, Nice, France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26. Фактор прогноза терапии пограничных расстройств депрессивного спектра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/ В кн..111 Российский Национальный конгресс "Человек и лекарство*.Тезисы докладов. М.,1996,с.90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27. Опыт применения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тианептнна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 депрессиях невротического уровня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.). Там же с. 144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28.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Thenuclearandmaskingaffectsindepressivedisorders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(Ядерные и маскирующие аффекты при депрессивных расстройствах)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.)//17-н Дунайский симпозиум по психиатрии. Тезисы.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Тимишоары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 Румыния. 1996, с. 18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29.       Эффективность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леривона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соматоформных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невротических депрессиях (дистимиях).// В сб.: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Антндепрессант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леривон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терапевтической практике. М.. 1997. стр. 19-21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30. Ядерный депрессивный аффект и активность макрофагов.(в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.У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/ 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кн.Актуальные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проблемы пограничной психиатрии. Материалы Всероссийской научной конференции. Санкт-Петербург. 1998стр. 37-38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31.     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Nuclear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affects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stress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and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depression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( 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Psychiatria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Danubina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Proceedings from 18th Danube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Symposion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of Psychiatry.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Zagreb, Croatia, 1998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,v.lO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 n.2, p. 84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32.      Nuclear affects in situational anxious depressions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.)// Abstracts of 11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ECNP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Congress, Paris 1998. p 149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33. The nuclear affects in anxious depression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B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.)// European Psychiatry.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Abstracts of the 9"h Congress of the Association of European Psychiatrists.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Copenhagen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1998, p.258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34. Ядерный депрессивный аффект и активность макрофагов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.)// В сб.: Актуальные проблемы пограничной психиатрии. Материалы Всероссийской научной конференции. Санкт-Петербург, 1998, стр.37-38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 xml:space="preserve">35.      Применение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танакана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психиатрической и наркологической практике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 Информационное письмо, Москва, 1999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од ред.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проф.В.Н.Краснова</w:t>
      </w:r>
      <w:proofErr w:type="spell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36.       Неврастения как вариант астенического синдрома: фармакотерапевтический анализ на модели терапии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танаканом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.)//Журн.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неврол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и психиатр.,1999,т.99, в.7,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стр.37-40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37. Клиническое руководство: Модели диагностики и лечения психических и поведенческих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рассгройств</w:t>
      </w:r>
      <w:proofErr w:type="spellEnd"/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 Пол ред.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Проф.В.Н.Краснова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проф.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И.Я.Гуровича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М..1999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21.      The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antidepressunt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treatment response in   dysthymia. (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.) // In   abstracts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book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  of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CfNP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Regional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Conference.Vienna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-Prague, 1995, p.156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22. The antidepressant treatment response in dysthymic and anxiety disorders,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(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 In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abstr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 book of the regional Symposium of WPA, Prague, 1995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23. The Factors of Antidepressant Treatment Response in Anxiety Disorders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B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.)// X World Congress of Psychiatry, Madrid, 1996, Abstracts, vol.2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,p.3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!8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24.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Апатия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структуре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тревожных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депрессий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(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Журн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Социальная и клиническая психиатрия. 1996, том 6, №4, с.21-28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25. The nuclear affects and antidepressant treatment response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( 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у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/.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Biological Psychiatry, vol. 42.1,1997, p.278-279.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Abstracts of the 6m World Congress of Biological Psychiatry, 1997, Nice, France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26. Фактор прогноза терапии пограничных расстройств депрессивного спектра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соавт.у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/ В кн.:1Н Российский Национальный конгресс "Человек 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лекарство".Тезисы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докладов. М.,1996,с.90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27. Опыт применения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тианептина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 депрессиях невротического уровня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.). Там же с. 144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28.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Thenuclearandmaskingaffectsindepressivedisorders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(Ядерные и маскирующие аффекты при депрессивных расстройствах)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.)//!7-й Дунайский симпозиум по психиатрии. Тезисы.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Тимишоары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, Румыния, 1996, с. 18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29.       Эффективность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леривона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соматоформных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невротических депрессиях (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днстимиях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).// В сб.: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Антндепрессант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леривон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терапевтической практике. М., 1997. стр. 19-21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30. Ядерный депрессивный аффект и активность макрофагов.(в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.У</w:t>
      </w:r>
      <w:proofErr w:type="spellEnd"/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/ 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кн.Актуальные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проблемы пограничной психиатрии. Материалы Всероссийской научной конференции. Санкт-Петербург, 1998 стр. 37-38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1.     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Nuclear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affects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stress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and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depression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.(e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Psychiatria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Danubina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 Proceedings from 18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!h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Danube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Symposion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of Psychiatry. Zagreb, Croatia, 1998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,v.lO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, n.2, p. 84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32.      Nuclear affects in situational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anxious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depressions.(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</w:t>
      </w: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.)// Abstracts of 11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  ECNP</w:t>
      </w:r>
      <w:proofErr w:type="gram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Congress, Paris 1998, p. 149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33. The nuclear affects in anxious depression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e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.)// European Psychiatry.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>Abstracts of the 9th Congress of the Association of European Psychiatrists.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Copenhagen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1998, p.258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34. Ядерный депрессивный аффект и активность макрофагов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.(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.)// В сб.: Актуальные проблемы пограничной психиатрии. Материалы Всероссийской научной конференции. Санкт-Петербург, 1998, стр.37-38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35. Применение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танакана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в психиатрической и наркологической практике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 Информационное письмо, Москва. 1999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од ред.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проф.В.Н.Краснова</w:t>
      </w:r>
      <w:proofErr w:type="spellEnd"/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36. Неврастения как вариант астенического синдрома: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фармакогерапевтический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анализ на модели терапии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танаканом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 (в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.)//Журн.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неврол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и психиатр.,1999,т.99, в.7,</w:t>
      </w:r>
    </w:p>
    <w:p w:rsidR="003851EE" w:rsidRPr="003851EE" w:rsidRDefault="003851EE" w:rsidP="003851E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lastRenderedPageBreak/>
        <w:t>стр.37-40</w:t>
      </w:r>
    </w:p>
    <w:p w:rsidR="003851EE" w:rsidRPr="003851EE" w:rsidRDefault="003851EE" w:rsidP="003851EE">
      <w:pPr>
        <w:shd w:val="clear" w:color="auto" w:fill="FFFFFF"/>
        <w:tabs>
          <w:tab w:val="left" w:pos="1240"/>
        </w:tabs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37. Клиническое руководство: </w:t>
      </w:r>
      <w:proofErr w:type="gram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Модели диагностики и лечения психических и поведенческих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рассгройствДв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соавт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.)</w:t>
      </w:r>
      <w:proofErr w:type="gram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Под ред.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Проф.В.Н.Краснова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и проф. </w:t>
      </w:r>
      <w:proofErr w:type="spellStart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И.Я.Гуровича</w:t>
      </w:r>
      <w:proofErr w:type="spellEnd"/>
      <w:r w:rsidRPr="003851EE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М..1999</w:t>
      </w:r>
    </w:p>
    <w:p w:rsidR="00841F82" w:rsidRDefault="00841F82"/>
    <w:sectPr w:rsidR="00841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E6D"/>
    <w:rsid w:val="003851EE"/>
    <w:rsid w:val="00830E6D"/>
    <w:rsid w:val="0084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51EE"/>
    <w:rPr>
      <w:b/>
      <w:bCs/>
    </w:rPr>
  </w:style>
  <w:style w:type="character" w:styleId="a5">
    <w:name w:val="Emphasis"/>
    <w:basedOn w:val="a0"/>
    <w:uiPriority w:val="20"/>
    <w:qFormat/>
    <w:rsid w:val="003851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51EE"/>
    <w:rPr>
      <w:b/>
      <w:bCs/>
    </w:rPr>
  </w:style>
  <w:style w:type="character" w:styleId="a5">
    <w:name w:val="Emphasis"/>
    <w:basedOn w:val="a0"/>
    <w:uiPriority w:val="20"/>
    <w:qFormat/>
    <w:rsid w:val="003851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10785</Words>
  <Characters>61479</Characters>
  <Application>Microsoft Office Word</Application>
  <DocSecurity>0</DocSecurity>
  <Lines>512</Lines>
  <Paragraphs>144</Paragraphs>
  <ScaleCrop>false</ScaleCrop>
  <Company/>
  <LinksUpToDate>false</LinksUpToDate>
  <CharactersWithSpaces>72120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2014-05-13T22:42:00Z</dcterms:created>
  <dcterms:modified xsi:type="dcterms:W3CDTF">2014-05-13T22:44:00Z</dcterms:modified>
</cp:coreProperties>
</file>